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Έπειτα πάμε να ανοίξουμε την επόμενη καρτέλα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b/>
          <w:bCs/>
          <w:color w:val="1D2228"/>
          <w:sz w:val="27"/>
          <w:szCs w:val="27"/>
          <w:lang w:eastAsia="el-GR"/>
        </w:rPr>
        <w:t>" Δημοσιευμένες Αναλύσεις"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*Σε αυτή την καρτέλα θα σηκώνω ένα γράφημα που είχα αναρτήσει στο </w:t>
      </w:r>
      <w:proofErr w:type="spellStart"/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fldChar w:fldCharType="begin"/>
      </w: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instrText xml:space="preserve"> HYPERLINK "http://insider.gr/" \t "_blank" </w:instrText>
      </w: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fldChar w:fldCharType="separate"/>
      </w:r>
      <w:r w:rsidRPr="00B503A5">
        <w:rPr>
          <w:rFonts w:ascii="Helvetica" w:eastAsia="Times New Roman" w:hAnsi="Helvetica" w:cs="Helvetica"/>
          <w:color w:val="196AD4"/>
          <w:sz w:val="16"/>
          <w:u w:val="single"/>
          <w:lang w:eastAsia="el-GR"/>
        </w:rPr>
        <w:t>insider.gr</w:t>
      </w:r>
      <w:proofErr w:type="spellEnd"/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fldChar w:fldCharType="end"/>
      </w: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990000"/>
          <w:sz w:val="15"/>
          <w:szCs w:val="15"/>
          <w:lang w:eastAsia="el-GR"/>
        </w:rPr>
        <w:t>σύνδεσμος 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4" w:tgtFrame="_blank" w:history="1">
        <w:r w:rsidRPr="00B503A5">
          <w:rPr>
            <w:rFonts w:ascii="Helvetica" w:eastAsia="Times New Roman" w:hAnsi="Helvetica" w:cs="Helvetica"/>
            <w:color w:val="196AD4"/>
            <w:sz w:val="15"/>
            <w:u w:val="single"/>
            <w:lang w:eastAsia="el-GR"/>
          </w:rPr>
          <w:t>https://www.insider.gr/agores/245047/ti-deihnoyn-ta-krisima-tehnika-simeia-gia-tis-metohes-ton-ellinikon-trapezon?fbclid=IwZXh0bgNhZW0CMTEAAR3pv0ZSanVc47o6AWFvwhv96OhWPhcoJrcttLGBz9TDsdSj7g56eQl0FLE_aem_8gRb7PyvJKw1CYYznnzNHw</w:t>
        </w:r>
      </w:hyperlink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5" w:tgtFrame="_blank" w:history="1">
        <w:proofErr w:type="spellStart"/>
        <w:r w:rsidRPr="00B503A5">
          <w:rPr>
            <w:rFonts w:ascii="Helvetica" w:eastAsia="Times New Roman" w:hAnsi="Helvetica" w:cs="Helvetica"/>
            <w:b/>
            <w:bCs/>
            <w:color w:val="196AD4"/>
            <w:sz w:val="16"/>
            <w:u w:val="single"/>
            <w:lang w:eastAsia="el-GR"/>
          </w:rPr>
          <w:t>insider.gr</w:t>
        </w:r>
        <w:proofErr w:type="spellEnd"/>
      </w:hyperlink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 xml:space="preserve"> /  </w:t>
      </w:r>
      <w:proofErr w:type="spellStart"/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Τρ</w:t>
      </w:r>
      <w:proofErr w:type="spellEnd"/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. Πειραιώς -   2 Οκτωβρίου 2022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4pt;height:169.8pt">
            <v:imagedata r:id="rId6" o:title="11dcefca-c51c-4f6e-812e-8dc9e5c71689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proofErr w:type="spellStart"/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Τρ</w:t>
      </w:r>
      <w:proofErr w:type="spellEnd"/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. Πειραιώς - 24 Μαρτίου 2025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pict>
          <v:shape id="_x0000_i1026" type="#_x0000_t75" style="width:415.2pt;height:212.4pt">
            <v:imagedata r:id="rId7" o:title="FINAL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---------------------------------------------------------------------------------------------------------------------------------------------------------------------------------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990000"/>
          <w:sz w:val="20"/>
          <w:szCs w:val="20"/>
          <w:lang w:eastAsia="el-GR"/>
        </w:rPr>
        <w:t>σύνδεσμος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8" w:tgtFrame="_blank" w:history="1">
        <w:r w:rsidRPr="00B503A5">
          <w:rPr>
            <w:rFonts w:ascii="Helvetica" w:eastAsia="Times New Roman" w:hAnsi="Helvetica" w:cs="Helvetica"/>
            <w:color w:val="196AD4"/>
            <w:sz w:val="15"/>
            <w:u w:val="single"/>
            <w:lang w:eastAsia="el-GR"/>
          </w:rPr>
          <w:t>https://www.insider.gr/agores/247988/poies-einai-oi-metohes-poy-tha-apasholisoyn-toys-traders-sto-hrimatistirio-athinon?fbclid=IwZXh0bgNhZW0CMTEAAR0knBxZ5A3dOOCzZ-gz5nkA9p5e_-BVb5C-WcyDRzCKix37f86BqNHY3G8_aem_9OgvgGbGtnM61lUWYPT7vQ</w:t>
        </w:r>
      </w:hyperlink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990000"/>
          <w:sz w:val="20"/>
          <w:szCs w:val="20"/>
          <w:lang w:eastAsia="el-GR"/>
        </w:rPr>
        <w:br/>
      </w:r>
    </w:p>
    <w:p w:rsid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990000"/>
          <w:sz w:val="20"/>
          <w:szCs w:val="20"/>
          <w:lang w:val="en-US" w:eastAsia="el-GR"/>
        </w:rPr>
      </w:pPr>
    </w:p>
    <w:p w:rsid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990000"/>
          <w:sz w:val="20"/>
          <w:szCs w:val="20"/>
          <w:lang w:val="en-US"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990000"/>
          <w:sz w:val="20"/>
          <w:szCs w:val="20"/>
          <w:lang w:eastAsia="el-GR"/>
        </w:rPr>
        <w:lastRenderedPageBreak/>
        <w:br/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9" w:tgtFrame="_blank" w:history="1">
        <w:proofErr w:type="spellStart"/>
        <w:r w:rsidRPr="00B503A5">
          <w:rPr>
            <w:rFonts w:ascii="Helvetica" w:eastAsia="Times New Roman" w:hAnsi="Helvetica" w:cs="Helvetica"/>
            <w:b/>
            <w:bCs/>
            <w:color w:val="196AD4"/>
            <w:sz w:val="16"/>
            <w:u w:val="single"/>
            <w:lang w:eastAsia="el-GR"/>
          </w:rPr>
          <w:t>insider.gr</w:t>
        </w:r>
        <w:proofErr w:type="spellEnd"/>
      </w:hyperlink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 /  ΔΕΗ -   23 Οκτωβρίου 2022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pict>
          <v:shape id="_x0000_i1027" type="#_x0000_t75" style="width:414.6pt;height:217.2pt">
            <v:imagedata r:id="rId10" o:title="ΔΕΗ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ΔΕΗ - 24 Μαρτίου 2025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pict>
          <v:shape id="_x0000_i1028" type="#_x0000_t75" style="width:414.6pt;height:231pt">
            <v:imagedata r:id="rId11" o:title="ΔΕΗ FINAL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-------------------------------------------------------------------------------------------------------------------------------------------------------------------------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990000"/>
          <w:sz w:val="15"/>
          <w:szCs w:val="15"/>
          <w:lang w:eastAsia="el-GR"/>
        </w:rPr>
        <w:t>σύνδεσμος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12" w:tgtFrame="_blank" w:history="1">
        <w:r w:rsidRPr="00B503A5">
          <w:rPr>
            <w:rFonts w:ascii="Helvetica" w:eastAsia="Times New Roman" w:hAnsi="Helvetica" w:cs="Helvetica"/>
            <w:color w:val="196AD4"/>
            <w:sz w:val="15"/>
            <w:u w:val="single"/>
            <w:lang w:eastAsia="el-GR"/>
          </w:rPr>
          <w:t>https://www.insider.gr/epiheiriseis/249753/poy-tha-katsei-i-mpilia-gia-tis-metohes-ton-ellinikon-trapezon-ti-apokalyptei-i?fbclid=IwZXh0bgNhZW0CMTEAAR24gIxPkE5kNQ3NjgSoiTcbeMzgx0H7G_okx5dgUzxoxTd2PrSy5ErlH58_aem_bLAqjyXMApMOKP9Y_WfIZw</w:t>
        </w:r>
      </w:hyperlink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13" w:tgtFrame="_blank" w:history="1">
        <w:proofErr w:type="spellStart"/>
        <w:r w:rsidRPr="00B503A5">
          <w:rPr>
            <w:rFonts w:ascii="Helvetica" w:eastAsia="Times New Roman" w:hAnsi="Helvetica" w:cs="Helvetica"/>
            <w:b/>
            <w:bCs/>
            <w:color w:val="196AD4"/>
            <w:sz w:val="16"/>
            <w:u w:val="single"/>
            <w:lang w:eastAsia="el-GR"/>
          </w:rPr>
          <w:t>insider.gr</w:t>
        </w:r>
        <w:proofErr w:type="spellEnd"/>
      </w:hyperlink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 /  ΕUROBANK -   6 Νοεμβρίου 2022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lastRenderedPageBreak/>
        <w:pict>
          <v:shape id="_x0000_i1029" type="#_x0000_t75" style="width:415.2pt;height:207pt">
            <v:imagedata r:id="rId14" o:title="ΕΥΡΟΒ ΝΟΕΜΒΡΙΟΣ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Μετά από 4 μήνες 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pict>
          <v:shape id="_x0000_i1030" type="#_x0000_t75" style="width:414.6pt;height:230.4pt">
            <v:imagedata r:id="rId15" o:title="Eurobank Final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-----------------------------------------------------------------------------------------------------------------------------------------------------------------------------------------------------------------------------------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hyperlink r:id="rId16" w:tgtFrame="_blank" w:history="1">
        <w:proofErr w:type="spellStart"/>
        <w:r w:rsidRPr="00B503A5">
          <w:rPr>
            <w:rFonts w:ascii="Helvetica" w:eastAsia="Times New Roman" w:hAnsi="Helvetica" w:cs="Helvetica"/>
            <w:b/>
            <w:bCs/>
            <w:color w:val="196AD4"/>
            <w:sz w:val="16"/>
            <w:u w:val="single"/>
            <w:lang w:eastAsia="el-GR"/>
          </w:rPr>
          <w:t>insider.gr</w:t>
        </w:r>
        <w:proofErr w:type="spellEnd"/>
      </w:hyperlink>
      <w:r w:rsidRPr="00B503A5">
        <w:rPr>
          <w:rFonts w:ascii="Helvetica" w:eastAsia="Times New Roman" w:hAnsi="Helvetica" w:cs="Helvetica"/>
          <w:b/>
          <w:bCs/>
          <w:color w:val="1D2228"/>
          <w:sz w:val="16"/>
          <w:szCs w:val="16"/>
          <w:lang w:eastAsia="el-GR"/>
        </w:rPr>
        <w:t> /  ΑΛΦΑ ΒΑΝΚ -   6 Νοεμβρίου 2022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lastRenderedPageBreak/>
        <w:pict>
          <v:shape id="_x0000_i1031" type="#_x0000_t75" style="width:414.6pt;height:208.2pt">
            <v:imagedata r:id="rId17" o:title="αρχη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 xml:space="preserve">Μετά </w:t>
      </w:r>
      <w:proofErr w:type="spellStart"/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απο</w:t>
      </w:r>
      <w:proofErr w:type="spellEnd"/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 xml:space="preserve"> 4 μήνες</w: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pict>
          <v:shape id="_x0000_i1032" type="#_x0000_t75" style="width:414.6pt;height:248.4pt">
            <v:imagedata r:id="rId18" o:title="ΑΛΦΑ FINAL"/>
          </v:shape>
        </w:pict>
      </w: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</w:p>
    <w:p w:rsidR="00B503A5" w:rsidRPr="00B503A5" w:rsidRDefault="00B503A5" w:rsidP="00B503A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</w:pPr>
      <w:r w:rsidRPr="00B503A5">
        <w:rPr>
          <w:rFonts w:ascii="Helvetica" w:eastAsia="Times New Roman" w:hAnsi="Helvetica" w:cs="Helvetica"/>
          <w:color w:val="1D2228"/>
          <w:sz w:val="16"/>
          <w:szCs w:val="16"/>
          <w:lang w:eastAsia="el-G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W w:w="42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06"/>
      </w:tblGrid>
      <w:tr w:rsidR="00B503A5" w:rsidRPr="00B503A5" w:rsidTr="00B503A5">
        <w:tc>
          <w:tcPr>
            <w:tcW w:w="0" w:type="auto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:rsidR="00B503A5" w:rsidRPr="00B503A5" w:rsidRDefault="00B503A5" w:rsidP="00B503A5">
            <w:pPr>
              <w:spacing w:after="0" w:line="216" w:lineRule="atLeas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</w:pPr>
            <w:r w:rsidRPr="00B503A5">
              <w:rPr>
                <w:rFonts w:ascii="Arial" w:eastAsia="Times New Roman" w:hAnsi="Arial" w:cs="Arial"/>
                <w:color w:val="990000"/>
                <w:sz w:val="20"/>
                <w:szCs w:val="20"/>
                <w:lang w:eastAsia="el-GR"/>
              </w:rPr>
              <w:t>σύνδεσμος</w:t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990000"/>
                <w:sz w:val="15"/>
                <w:szCs w:val="15"/>
                <w:lang w:eastAsia="el-GR"/>
              </w:rPr>
              <w:t>(</w:t>
            </w:r>
            <w:hyperlink r:id="rId19" w:tgtFrame="_blank" w:history="1">
              <w:r w:rsidRPr="00B503A5">
                <w:rPr>
                  <w:rFonts w:ascii="Verdana" w:eastAsia="Times New Roman" w:hAnsi="Verdana" w:cs="Times New Roman"/>
                  <w:color w:val="196AD4"/>
                  <w:sz w:val="15"/>
                  <w:u w:val="single"/>
                  <w:lang w:eastAsia="el-GR"/>
                </w:rPr>
                <w:t>https://www.insider.gr/opinion/262321/aparhi-mias-neas-epohis-gia-ton-geniko-deikti-ti-perimenoyne-oi-traders-2023?fbclid=IwZXh0bgNhZW0CMTEAAR3XO00mTUjmNrfjuGmLalc6_Ul4_vWJcIzJkumjTHp7kMUa15mKWiAOWkM_aem_kUWTUDsEfClmX6hWNBAq5Q</w:t>
              </w:r>
            </w:hyperlink>
            <w:r w:rsidRPr="00B503A5">
              <w:rPr>
                <w:rFonts w:ascii="Verdana" w:eastAsia="Times New Roman" w:hAnsi="Verdana" w:cs="Times New Roman"/>
                <w:color w:val="990000"/>
                <w:sz w:val="15"/>
                <w:szCs w:val="15"/>
                <w:lang w:eastAsia="el-GR"/>
              </w:rPr>
              <w:t>)</w:t>
            </w:r>
            <w:r w:rsidRPr="00B503A5">
              <w:rPr>
                <w:rFonts w:ascii="Arial" w:eastAsia="Times New Roman" w:hAnsi="Arial" w:cs="Arial"/>
                <w:b/>
                <w:bCs/>
                <w:color w:val="990000"/>
                <w:sz w:val="15"/>
                <w:szCs w:val="15"/>
                <w:lang w:eastAsia="el-GR"/>
              </w:rPr>
              <w:br/>
            </w:r>
            <w:r w:rsidRPr="00B503A5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lang w:eastAsia="el-GR"/>
              </w:rPr>
              <w:br/>
            </w:r>
            <w:hyperlink r:id="rId20" w:tgtFrame="_blank" w:history="1">
              <w:proofErr w:type="spellStart"/>
              <w:r w:rsidRPr="00B503A5">
                <w:rPr>
                  <w:rFonts w:ascii="Arial" w:eastAsia="Times New Roman" w:hAnsi="Arial" w:cs="Arial"/>
                  <w:b/>
                  <w:bCs/>
                  <w:color w:val="196AD4"/>
                  <w:sz w:val="20"/>
                  <w:u w:val="single"/>
                  <w:lang w:eastAsia="el-GR"/>
                </w:rPr>
                <w:t>insider.gr</w:t>
              </w:r>
              <w:proofErr w:type="spellEnd"/>
            </w:hyperlink>
            <w:r w:rsidRPr="00B503A5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el-GR"/>
              </w:rPr>
              <w:t> /  ΓΔ -   7 Φεβρουαρίου 2023</w:t>
            </w:r>
            <w:r w:rsidRPr="00B503A5">
              <w:rPr>
                <w:rFonts w:ascii="Arial" w:eastAsia="Times New Roman" w:hAnsi="Arial" w:cs="Arial"/>
                <w:b/>
                <w:bCs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</w:p>
          <w:p w:rsidR="00B503A5" w:rsidRPr="00B503A5" w:rsidRDefault="00B503A5" w:rsidP="00B503A5">
            <w:pPr>
              <w:spacing w:after="0" w:line="216" w:lineRule="atLeas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</w:pPr>
            <w:r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lastRenderedPageBreak/>
              <w:pict>
                <v:shape id="_x0000_i1033" type="#_x0000_t75" style="width:414.6pt;height:139.2pt">
                  <v:imagedata r:id="rId21" o:title="1.1"/>
                </v:shape>
              </w:pict>
            </w:r>
          </w:p>
          <w:p w:rsidR="00B503A5" w:rsidRPr="00B503A5" w:rsidRDefault="00B503A5" w:rsidP="00B503A5">
            <w:pPr>
              <w:spacing w:after="0" w:line="216" w:lineRule="atLeas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</w:pP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b/>
                <w:bCs/>
                <w:color w:val="444444"/>
                <w:sz w:val="20"/>
                <w:szCs w:val="20"/>
                <w:lang w:eastAsia="el-GR"/>
              </w:rPr>
              <w:t>30 Απριλίου 2025</w:t>
            </w:r>
            <w:r w:rsidRPr="00B503A5">
              <w:rPr>
                <w:rFonts w:ascii="Verdana" w:eastAsia="Times New Roman" w:hAnsi="Verdana" w:cs="Times New Roman"/>
                <w:b/>
                <w:bCs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</w:p>
          <w:p w:rsidR="00B503A5" w:rsidRPr="00B503A5" w:rsidRDefault="00B503A5" w:rsidP="00B503A5">
            <w:pPr>
              <w:spacing w:after="0" w:line="216" w:lineRule="atLeas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</w:pPr>
            <w:r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pict>
                <v:shape id="_x0000_i1034" type="#_x0000_t75" style="width:414.6pt;height:142.2pt">
                  <v:imagedata r:id="rId22" o:title="ΓΔ 1.1 FINAL"/>
                </v:shape>
              </w:pict>
            </w:r>
          </w:p>
          <w:p w:rsidR="00B503A5" w:rsidRPr="00B503A5" w:rsidRDefault="00B503A5" w:rsidP="00B503A5">
            <w:pPr>
              <w:spacing w:after="0" w:line="216" w:lineRule="atLeas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</w:pP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  <w:t xml:space="preserve">Και αν </w:t>
            </w:r>
            <w:proofErr w:type="spellStart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>μπορεις</w:t>
            </w:r>
            <w:proofErr w:type="spellEnd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>σιγα</w:t>
            </w:r>
            <w:proofErr w:type="spellEnd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>σιγα</w:t>
            </w:r>
            <w:proofErr w:type="spellEnd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 xml:space="preserve"> , να το ανοίξεις το </w:t>
            </w:r>
            <w:proofErr w:type="spellStart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>site</w:t>
            </w:r>
            <w:proofErr w:type="spellEnd"/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t xml:space="preserve"> και ας μην είναι εντελώς έτοιμο</w:t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  <w:t>Για να δω το πως γράφει </w:t>
            </w:r>
            <w:r w:rsidRPr="00B503A5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el-GR"/>
              </w:rPr>
              <w:br/>
            </w:r>
          </w:p>
        </w:tc>
      </w:tr>
    </w:tbl>
    <w:p w:rsidR="009C1571" w:rsidRDefault="009C1571"/>
    <w:sectPr w:rsidR="009C1571" w:rsidSect="009C157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B503A5"/>
    <w:rsid w:val="009C1571"/>
    <w:rsid w:val="00B50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B503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4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0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5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9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2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6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6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ider.gr/agores/247988/poies-einai-oi-metohes-poy-tha-apasholisoyn-toys-traders-sto-hrimatistirio-athinon?fbclid=IwZXh0bgNhZW0CMTEAAR0knBxZ5A3dOOCzZ-gz5nkA9p5e_-BVb5C-WcyDRzCKix37f86BqNHY3G8_aem_9OgvgGbGtnM61lUWYPT7vQ" TargetMode="External"/><Relationship Id="rId13" Type="http://schemas.openxmlformats.org/officeDocument/2006/relationships/hyperlink" Target="http://insider.gr/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insider.gr/epiheiriseis/249753/poy-tha-katsei-i-mpilia-gia-tis-metohes-ton-ellinikon-trapezon-ti-apokalyptei-i?fbclid=IwZXh0bgNhZW0CMTEAAR24gIxPkE5kNQ3NjgSoiTcbeMzgx0H7G_okx5dgUzxoxTd2PrSy5ErlH58_aem_bLAqjyXMApMOKP9Y_WfIZw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insider.gr/" TargetMode="External"/><Relationship Id="rId20" Type="http://schemas.openxmlformats.org/officeDocument/2006/relationships/hyperlink" Target="http://insider.g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://insider.gr/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insider.gr/opinion/262321/aparhi-mias-neas-epohis-gia-ton-geniko-deikti-ti-perimenoyne-oi-traders-2023?fbclid=IwZXh0bgNhZW0CMTEAAR3XO00mTUjmNrfjuGmLalc6_Ul4_vWJcIzJkumjTHp7kMUa15mKWiAOWkM_aem_kUWTUDsEfClmX6hWNBAq5Q" TargetMode="External"/><Relationship Id="rId4" Type="http://schemas.openxmlformats.org/officeDocument/2006/relationships/hyperlink" Target="https://www.insider.gr/agores/245047/ti-deihnoyn-ta-krisima-tehnika-simeia-gia-tis-metohes-ton-ellinikon-trapezon?fbclid=IwZXh0bgNhZW0CMTEAAR3pv0ZSanVc47o6AWFvwhv96OhWPhcoJrcttLGBz9TDsdSj7g56eQl0FLE_aem_8gRb7PyvJKw1CYYznnzNHw" TargetMode="External"/><Relationship Id="rId9" Type="http://schemas.openxmlformats.org/officeDocument/2006/relationships/hyperlink" Target="http://insider.g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593</Words>
  <Characters>3206</Characters>
  <Application>Microsoft Office Word</Application>
  <DocSecurity>0</DocSecurity>
  <Lines>26</Lines>
  <Paragraphs>7</Paragraphs>
  <ScaleCrop>false</ScaleCrop>
  <Company>HP</Company>
  <LinksUpToDate>false</LinksUpToDate>
  <CharactersWithSpaces>3792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IliasKonstantopoulos</dc:creator>
  <cp:lastModifiedBy>IliasKonstantopoulos</cp:lastModifiedBy>
  <cp:revision>2</cp:revision>
  <dcterms:created xsi:type="dcterms:W3CDTF">2025-04-06T19:21:00Z</dcterms:created>
  <dcterms:modified xsi:type="dcterms:W3CDTF">2025-04-06T19:27:00Z</dcterms:modified>
</cp:coreProperties>
</file>